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41D0"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b/>
          <w:bCs/>
          <w:color w:val="000000"/>
          <w:sz w:val="22"/>
          <w:szCs w:val="22"/>
        </w:rPr>
        <w:t>Journal Club November</w:t>
      </w:r>
    </w:p>
    <w:p w14:paraId="61C893CA"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b/>
          <w:bCs/>
          <w:color w:val="000000"/>
          <w:sz w:val="22"/>
          <w:szCs w:val="22"/>
        </w:rPr>
        <w:t>AOCPMR</w:t>
      </w:r>
    </w:p>
    <w:p w14:paraId="66DA944E"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b/>
          <w:bCs/>
          <w:color w:val="000000"/>
          <w:sz w:val="22"/>
          <w:szCs w:val="22"/>
        </w:rPr>
        <w:t xml:space="preserve">Discussion </w:t>
      </w:r>
      <w:proofErr w:type="gramStart"/>
      <w:r w:rsidRPr="00D46A78">
        <w:rPr>
          <w:rFonts w:ascii="Arial" w:eastAsia="Times New Roman" w:hAnsi="Arial" w:cs="Arial"/>
          <w:b/>
          <w:bCs/>
          <w:color w:val="000000"/>
          <w:sz w:val="22"/>
          <w:szCs w:val="22"/>
        </w:rPr>
        <w:t>by:</w:t>
      </w:r>
      <w:proofErr w:type="gramEnd"/>
      <w:r w:rsidRPr="00D46A78">
        <w:rPr>
          <w:rFonts w:ascii="Arial" w:eastAsia="Times New Roman" w:hAnsi="Arial" w:cs="Arial"/>
          <w:b/>
          <w:bCs/>
          <w:color w:val="000000"/>
          <w:sz w:val="22"/>
          <w:szCs w:val="22"/>
        </w:rPr>
        <w:t xml:space="preserve"> Alec Curtis, OMSII at Kansas City University of Medicine and Biosciences</w:t>
      </w:r>
    </w:p>
    <w:p w14:paraId="6A787210"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rPr>
        <w:tab/>
      </w:r>
    </w:p>
    <w:p w14:paraId="29BCC813" w14:textId="77777777" w:rsidR="00D46A78" w:rsidRPr="00D46A78" w:rsidRDefault="00D46A78" w:rsidP="00D46A78">
      <w:pPr>
        <w:jc w:val="center"/>
        <w:rPr>
          <w:rFonts w:ascii="Times New Roman" w:eastAsia="Times New Roman" w:hAnsi="Times New Roman" w:cs="Times New Roman"/>
        </w:rPr>
      </w:pPr>
      <w:r w:rsidRPr="00D46A78">
        <w:rPr>
          <w:rFonts w:ascii="Arial" w:eastAsia="Times New Roman" w:hAnsi="Arial" w:cs="Arial"/>
          <w:b/>
          <w:bCs/>
          <w:color w:val="000000"/>
          <w:sz w:val="22"/>
          <w:szCs w:val="22"/>
        </w:rPr>
        <w:t xml:space="preserve">Effectiveness of Exergaming Training in Reducing Risk and Incidence of Falls in Frail Older Adults </w:t>
      </w:r>
      <w:proofErr w:type="gramStart"/>
      <w:r w:rsidRPr="00D46A78">
        <w:rPr>
          <w:rFonts w:ascii="Arial" w:eastAsia="Times New Roman" w:hAnsi="Arial" w:cs="Arial"/>
          <w:b/>
          <w:bCs/>
          <w:color w:val="000000"/>
          <w:sz w:val="22"/>
          <w:szCs w:val="22"/>
        </w:rPr>
        <w:t>With</w:t>
      </w:r>
      <w:proofErr w:type="gramEnd"/>
      <w:r w:rsidRPr="00D46A78">
        <w:rPr>
          <w:rFonts w:ascii="Arial" w:eastAsia="Times New Roman" w:hAnsi="Arial" w:cs="Arial"/>
          <w:b/>
          <w:bCs/>
          <w:color w:val="000000"/>
          <w:sz w:val="22"/>
          <w:szCs w:val="22"/>
        </w:rPr>
        <w:t xml:space="preserve"> a History of Falls</w:t>
      </w:r>
    </w:p>
    <w:p w14:paraId="4A5448D5"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u w:val="single"/>
        </w:rPr>
        <w:t>Discussion:</w:t>
      </w:r>
    </w:p>
    <w:p w14:paraId="1E7AFB9B"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rPr>
        <w:t>Falls are the second leading cause of accidental death worldwide, especially those over 65. The simple fear of falling can be debilitating to one’s confidence and limit their daily activities. The following study conducted by Fu et al. 2015 determined the effectiveness of exergaming training via a Wii Fit board in adults over 65. The article was originally published in the Archives of Physical Medicine and Rehabilitation. The article was accessed on Clinical Key. </w:t>
      </w:r>
    </w:p>
    <w:p w14:paraId="6F13362F" w14:textId="77777777" w:rsidR="00D46A78" w:rsidRPr="00D46A78" w:rsidRDefault="00D46A78" w:rsidP="00D46A78">
      <w:pPr>
        <w:rPr>
          <w:rFonts w:ascii="Times New Roman" w:eastAsia="Times New Roman" w:hAnsi="Times New Roman" w:cs="Times New Roman"/>
        </w:rPr>
      </w:pPr>
    </w:p>
    <w:p w14:paraId="4F1290D9"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rPr>
        <w:t xml:space="preserve">This study was a single-blinded randomized control trial. The researchers chose 60 nursing home participants which were assessed using the Functional Ambulation Category at grade 2 or 3. All had at least one fall in the past year.  The control group received conventional balance training while the intervention group received Wii Fit balance training, both over a </w:t>
      </w:r>
      <w:proofErr w:type="gramStart"/>
      <w:r w:rsidRPr="00D46A78">
        <w:rPr>
          <w:rFonts w:ascii="Arial" w:eastAsia="Times New Roman" w:hAnsi="Arial" w:cs="Arial"/>
          <w:color w:val="000000"/>
          <w:sz w:val="22"/>
          <w:szCs w:val="22"/>
        </w:rPr>
        <w:t>6 week</w:t>
      </w:r>
      <w:proofErr w:type="gramEnd"/>
      <w:r w:rsidRPr="00D46A78">
        <w:rPr>
          <w:rFonts w:ascii="Arial" w:eastAsia="Times New Roman" w:hAnsi="Arial" w:cs="Arial"/>
          <w:color w:val="000000"/>
          <w:sz w:val="22"/>
          <w:szCs w:val="22"/>
        </w:rPr>
        <w:t xml:space="preserve"> period with assessment over 12 months. </w:t>
      </w:r>
    </w:p>
    <w:p w14:paraId="164BC4B4" w14:textId="77777777" w:rsidR="00D46A78" w:rsidRPr="00D46A78" w:rsidRDefault="00D46A78" w:rsidP="00D46A78">
      <w:pPr>
        <w:rPr>
          <w:rFonts w:ascii="Times New Roman" w:eastAsia="Times New Roman" w:hAnsi="Times New Roman" w:cs="Times New Roman"/>
        </w:rPr>
      </w:pPr>
    </w:p>
    <w:p w14:paraId="73C5E822"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rPr>
        <w:t xml:space="preserve">The nursing staff measured fall incidence and risk over the </w:t>
      </w:r>
      <w:proofErr w:type="gramStart"/>
      <w:r w:rsidRPr="00D46A78">
        <w:rPr>
          <w:rFonts w:ascii="Arial" w:eastAsia="Times New Roman" w:hAnsi="Arial" w:cs="Arial"/>
          <w:color w:val="000000"/>
          <w:sz w:val="22"/>
          <w:szCs w:val="22"/>
        </w:rPr>
        <w:t>12 month</w:t>
      </w:r>
      <w:proofErr w:type="gramEnd"/>
      <w:r w:rsidRPr="00D46A78">
        <w:rPr>
          <w:rFonts w:ascii="Arial" w:eastAsia="Times New Roman" w:hAnsi="Arial" w:cs="Arial"/>
          <w:color w:val="000000"/>
          <w:sz w:val="22"/>
          <w:szCs w:val="22"/>
        </w:rPr>
        <w:t xml:space="preserve"> period after randomization. The fall risk was determined using the short-form Physiological Profile Assessment (PPA) assessing 5 measures of physiological function. </w:t>
      </w:r>
    </w:p>
    <w:p w14:paraId="0A6749C7" w14:textId="77777777" w:rsidR="00D46A78" w:rsidRPr="00D46A78" w:rsidRDefault="00D46A78" w:rsidP="00D46A78">
      <w:pPr>
        <w:rPr>
          <w:rFonts w:ascii="Times New Roman" w:eastAsia="Times New Roman" w:hAnsi="Times New Roman" w:cs="Times New Roman"/>
        </w:rPr>
      </w:pPr>
    </w:p>
    <w:p w14:paraId="378620A6"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rPr>
        <w:t xml:space="preserve">The </w:t>
      </w:r>
      <w:proofErr w:type="spellStart"/>
      <w:r w:rsidRPr="00D46A78">
        <w:rPr>
          <w:rFonts w:ascii="Arial" w:eastAsia="Times New Roman" w:hAnsi="Arial" w:cs="Arial"/>
          <w:color w:val="000000"/>
          <w:sz w:val="22"/>
          <w:szCs w:val="22"/>
        </w:rPr>
        <w:t>researches</w:t>
      </w:r>
      <w:proofErr w:type="spellEnd"/>
      <w:r w:rsidRPr="00D46A78">
        <w:rPr>
          <w:rFonts w:ascii="Arial" w:eastAsia="Times New Roman" w:hAnsi="Arial" w:cs="Arial"/>
          <w:color w:val="000000"/>
          <w:sz w:val="22"/>
          <w:szCs w:val="22"/>
        </w:rPr>
        <w:t xml:space="preserve"> determined Wii Fit Balance training reduces falls by 69% as compared with conventional training and improves fall risk by 35%, significantly higher than the 11% with conventional balance training. </w:t>
      </w:r>
    </w:p>
    <w:p w14:paraId="2F9F537A" w14:textId="77777777" w:rsidR="00D46A78" w:rsidRPr="00D46A78" w:rsidRDefault="00D46A78" w:rsidP="00D46A78">
      <w:pPr>
        <w:rPr>
          <w:rFonts w:ascii="Times New Roman" w:eastAsia="Times New Roman" w:hAnsi="Times New Roman" w:cs="Times New Roman"/>
        </w:rPr>
      </w:pPr>
    </w:p>
    <w:p w14:paraId="0E523AA0"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rPr>
        <w:t xml:space="preserve">In conclusion, Wii Fit balance training is significantly more useful at reducing fall </w:t>
      </w:r>
      <w:proofErr w:type="gramStart"/>
      <w:r w:rsidRPr="00D46A78">
        <w:rPr>
          <w:rFonts w:ascii="Arial" w:eastAsia="Times New Roman" w:hAnsi="Arial" w:cs="Arial"/>
          <w:color w:val="000000"/>
          <w:sz w:val="22"/>
          <w:szCs w:val="22"/>
        </w:rPr>
        <w:t>risk, and</w:t>
      </w:r>
      <w:proofErr w:type="gramEnd"/>
      <w:r w:rsidRPr="00D46A78">
        <w:rPr>
          <w:rFonts w:ascii="Arial" w:eastAsia="Times New Roman" w:hAnsi="Arial" w:cs="Arial"/>
          <w:color w:val="000000"/>
          <w:sz w:val="22"/>
          <w:szCs w:val="22"/>
        </w:rPr>
        <w:t xml:space="preserve"> fall incidence in the elderly population than conventional balance training. </w:t>
      </w:r>
    </w:p>
    <w:p w14:paraId="039FD4A9" w14:textId="77777777" w:rsidR="00D46A78" w:rsidRPr="00D46A78" w:rsidRDefault="00D46A78" w:rsidP="00D46A78">
      <w:pPr>
        <w:rPr>
          <w:rFonts w:ascii="Times New Roman" w:eastAsia="Times New Roman" w:hAnsi="Times New Roman" w:cs="Times New Roman"/>
        </w:rPr>
      </w:pPr>
    </w:p>
    <w:p w14:paraId="25AE0447" w14:textId="77777777" w:rsidR="00D46A78" w:rsidRPr="00D46A78" w:rsidRDefault="00D46A78" w:rsidP="00D46A78">
      <w:pPr>
        <w:rPr>
          <w:rFonts w:ascii="Times New Roman" w:eastAsia="Times New Roman" w:hAnsi="Times New Roman" w:cs="Times New Roman"/>
        </w:rPr>
      </w:pPr>
      <w:r w:rsidRPr="00D46A78">
        <w:rPr>
          <w:rFonts w:ascii="Arial" w:eastAsia="Times New Roman" w:hAnsi="Arial" w:cs="Arial"/>
          <w:color w:val="000000"/>
          <w:sz w:val="22"/>
          <w:szCs w:val="22"/>
          <w:u w:val="single"/>
        </w:rPr>
        <w:t>Discussion Questions:</w:t>
      </w:r>
    </w:p>
    <w:p w14:paraId="1FE6EA11"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Is Wii Fit balance training more effective due to the different mental stimulation or the specific physical movements?</w:t>
      </w:r>
    </w:p>
    <w:p w14:paraId="78AE5295"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How can the Wii Fit training be implemented into every nursing home, is it practical?</w:t>
      </w:r>
    </w:p>
    <w:p w14:paraId="52A3181D"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Could the use of Wii Fit training decrease mental decline?</w:t>
      </w:r>
    </w:p>
    <w:p w14:paraId="55E0DF49"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What other devices can be used to gamify exercising?</w:t>
      </w:r>
    </w:p>
    <w:p w14:paraId="2EE2C9B0"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What ideas do you have to implement this training in different settings other than a nursing home? What about a hospital or a home?</w:t>
      </w:r>
    </w:p>
    <w:p w14:paraId="4D603A6E"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What other conventional rehabilitation programs can be gamified?</w:t>
      </w:r>
    </w:p>
    <w:p w14:paraId="7FAE7176"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What is the role of the physiatrist in the setting of gamifying exercise?</w:t>
      </w:r>
    </w:p>
    <w:p w14:paraId="6243C476" w14:textId="77777777" w:rsidR="00D46A78" w:rsidRPr="00D46A78" w:rsidRDefault="00D46A78" w:rsidP="00D46A78">
      <w:pPr>
        <w:numPr>
          <w:ilvl w:val="0"/>
          <w:numId w:val="1"/>
        </w:numPr>
        <w:textAlignment w:val="baseline"/>
        <w:rPr>
          <w:rFonts w:ascii="Arial" w:eastAsia="Times New Roman" w:hAnsi="Arial" w:cs="Arial"/>
          <w:color w:val="000000"/>
          <w:sz w:val="22"/>
          <w:szCs w:val="22"/>
        </w:rPr>
      </w:pPr>
      <w:r w:rsidRPr="00D46A78">
        <w:rPr>
          <w:rFonts w:ascii="Arial" w:eastAsia="Times New Roman" w:hAnsi="Arial" w:cs="Arial"/>
          <w:color w:val="000000"/>
          <w:sz w:val="22"/>
          <w:szCs w:val="22"/>
        </w:rPr>
        <w:t>What are some potentially negative consequences to using a Wii Fit board as opposed to conventional balance training? </w:t>
      </w:r>
    </w:p>
    <w:p w14:paraId="53D76635" w14:textId="77777777" w:rsidR="002C291D" w:rsidRDefault="00D46A78"/>
    <w:sectPr w:rsidR="002C291D" w:rsidSect="0029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C15BC"/>
    <w:multiLevelType w:val="multilevel"/>
    <w:tmpl w:val="1814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78"/>
    <w:rsid w:val="00293562"/>
    <w:rsid w:val="006B03EE"/>
    <w:rsid w:val="00D4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10D9D"/>
  <w15:chartTrackingRefBased/>
  <w15:docId w15:val="{348FB666-D85D-C44D-9611-16167B0C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A7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4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Jones</dc:creator>
  <cp:keywords/>
  <dc:description/>
  <cp:lastModifiedBy>Nathan Jones</cp:lastModifiedBy>
  <cp:revision>1</cp:revision>
  <dcterms:created xsi:type="dcterms:W3CDTF">2020-11-08T22:39:00Z</dcterms:created>
  <dcterms:modified xsi:type="dcterms:W3CDTF">2020-11-08T22:41:00Z</dcterms:modified>
</cp:coreProperties>
</file>